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222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 ООО «</w:t>
      </w:r>
      <w:r>
        <w:rPr>
          <w:rFonts w:ascii="Times New Roman" w:eastAsia="Times New Roman" w:hAnsi="Times New Roman" w:cs="Times New Roman"/>
        </w:rPr>
        <w:t>ЗОЛОТАЯ НИВА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Киберова</w:t>
      </w:r>
      <w:r>
        <w:rPr>
          <w:rFonts w:ascii="Times New Roman" w:eastAsia="Times New Roman" w:hAnsi="Times New Roman" w:cs="Times New Roman"/>
          <w:b/>
          <w:bCs/>
        </w:rPr>
        <w:t xml:space="preserve"> Артёма </w:t>
      </w:r>
      <w:r>
        <w:rPr>
          <w:rFonts w:ascii="Times New Roman" w:eastAsia="Times New Roman" w:hAnsi="Times New Roman" w:cs="Times New Roman"/>
          <w:b/>
          <w:bCs/>
        </w:rPr>
        <w:t>Серкеровича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Киберов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ЗОЛОТАЯ НИВА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Пионерская</w:t>
      </w:r>
      <w:r>
        <w:rPr>
          <w:rFonts w:ascii="Times New Roman" w:eastAsia="Times New Roman" w:hAnsi="Times New Roman" w:cs="Times New Roman"/>
        </w:rPr>
        <w:t>, д.13/2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Style w:val="cat-UserDefinedgrp-23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 по Ханты-Мансийскому автон</w:t>
      </w:r>
      <w:r>
        <w:rPr>
          <w:rFonts w:ascii="Times New Roman" w:eastAsia="Times New Roman" w:hAnsi="Times New Roman" w:cs="Times New Roman"/>
        </w:rPr>
        <w:t>омному округу-Югре,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</w:t>
      </w:r>
      <w:r>
        <w:rPr>
          <w:rFonts w:ascii="Times New Roman" w:eastAsia="Times New Roman" w:hAnsi="Times New Roman" w:cs="Times New Roman"/>
        </w:rPr>
        <w:t xml:space="preserve">и п.6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Киберов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и времени рассмотрения дела был надлежаще уведомлен.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не поступило,</w:t>
      </w:r>
      <w:r>
        <w:rPr>
          <w:rFonts w:ascii="Times New Roman" w:eastAsia="Times New Roman" w:hAnsi="Times New Roman" w:cs="Times New Roman"/>
        </w:rPr>
        <w:t xml:space="preserve"> уважительная причина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</w:t>
      </w:r>
      <w:r>
        <w:rPr>
          <w:rFonts w:ascii="Times New Roman" w:eastAsia="Times New Roman" w:hAnsi="Times New Roman" w:cs="Times New Roman"/>
        </w:rPr>
        <w:t>защитника</w:t>
      </w:r>
      <w:r>
        <w:rPr>
          <w:rFonts w:ascii="Times New Roman" w:eastAsia="Times New Roman" w:hAnsi="Times New Roman" w:cs="Times New Roman"/>
        </w:rPr>
        <w:t>, б</w:t>
      </w:r>
      <w:r>
        <w:rPr>
          <w:rFonts w:ascii="Times New Roman" w:eastAsia="Times New Roman" w:hAnsi="Times New Roman" w:cs="Times New Roman"/>
        </w:rPr>
        <w:t>удучи извещенным</w:t>
      </w:r>
      <w:r>
        <w:rPr>
          <w:rFonts w:ascii="Times New Roman" w:eastAsia="Times New Roman" w:hAnsi="Times New Roman" w:cs="Times New Roman"/>
        </w:rPr>
        <w:t xml:space="preserve"> о судеб</w:t>
      </w:r>
      <w:r>
        <w:rPr>
          <w:rFonts w:ascii="Times New Roman" w:eastAsia="Times New Roman" w:hAnsi="Times New Roman" w:cs="Times New Roman"/>
        </w:rPr>
        <w:t>ном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Киберов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.03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12.03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03.02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Киберов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Киберов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директора ООО «</w:t>
      </w:r>
      <w:r>
        <w:rPr>
          <w:rFonts w:ascii="Times New Roman" w:eastAsia="Times New Roman" w:hAnsi="Times New Roman" w:cs="Times New Roman"/>
        </w:rPr>
        <w:t>ЗОЛОТАЯ НИВА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Киберова</w:t>
      </w:r>
      <w:r>
        <w:rPr>
          <w:rFonts w:ascii="Times New Roman" w:eastAsia="Times New Roman" w:hAnsi="Times New Roman" w:cs="Times New Roman"/>
          <w:b/>
          <w:bCs/>
        </w:rPr>
        <w:t xml:space="preserve"> Артёма </w:t>
      </w:r>
      <w:r>
        <w:rPr>
          <w:rFonts w:ascii="Times New Roman" w:eastAsia="Times New Roman" w:hAnsi="Times New Roman" w:cs="Times New Roman"/>
          <w:b/>
          <w:bCs/>
        </w:rPr>
        <w:t>Серкеровича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>мировую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РФ//ОКЦ №8 Уральского ГУУ Банка России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797027000000003</w:t>
      </w:r>
      <w:r>
        <w:rPr>
          <w:rFonts w:ascii="Times New Roman" w:eastAsia="Times New Roman" w:hAnsi="Times New Roman" w:cs="Times New Roman"/>
        </w:rPr>
        <w:t>91386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32rplc-40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3rplc-19">
    <w:name w:val="cat-UserDefined grp-23 rplc-19"/>
    <w:basedOn w:val="DefaultParagraphFont"/>
  </w:style>
  <w:style w:type="character" w:customStyle="1" w:styleId="cat-UserDefinedgrp-32rplc-40">
    <w:name w:val="cat-UserDefined grp-32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